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689" w:rsidRPr="004A3A0D" w:rsidRDefault="00657746" w:rsidP="00603A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el inciso O</w:t>
      </w:r>
      <w:r w:rsidR="008E3938" w:rsidRPr="004A3A0D">
        <w:rPr>
          <w:rFonts w:ascii="Arial" w:hAnsi="Arial" w:cs="Arial"/>
          <w:sz w:val="24"/>
          <w:szCs w:val="24"/>
        </w:rPr>
        <w:t>, de la Fracción V, del Articulo 8, de la Ley de Transparencia e Información Pública del estado de Jalisco y sus Municipios, que señala:</w:t>
      </w:r>
    </w:p>
    <w:p w:rsidR="00602689" w:rsidRDefault="00602689" w:rsidP="00603A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58B1" w:rsidRPr="00622D2B" w:rsidRDefault="00657746" w:rsidP="00603A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2D2B">
        <w:rPr>
          <w:rFonts w:ascii="Arial" w:hAnsi="Arial" w:cs="Arial"/>
          <w:bCs/>
          <w:sz w:val="24"/>
          <w:szCs w:val="24"/>
        </w:rPr>
        <w:t>INCISO O</w:t>
      </w:r>
      <w:r w:rsidR="009258B1" w:rsidRPr="00622D2B">
        <w:rPr>
          <w:rFonts w:ascii="Arial" w:hAnsi="Arial" w:cs="Arial"/>
          <w:bCs/>
          <w:sz w:val="24"/>
          <w:szCs w:val="24"/>
        </w:rPr>
        <w:t>)</w:t>
      </w:r>
      <w:r w:rsidRPr="00622D2B">
        <w:rPr>
          <w:rFonts w:ascii="Arial" w:hAnsi="Arial" w:cs="Arial"/>
          <w:bCs/>
          <w:sz w:val="24"/>
          <w:szCs w:val="24"/>
        </w:rPr>
        <w:t xml:space="preserve">  LA INFORMACIÓN SOBRE </w:t>
      </w:r>
      <w:r w:rsidRPr="00603ABC">
        <w:rPr>
          <w:rFonts w:ascii="Arial" w:hAnsi="Arial" w:cs="Arial"/>
          <w:b/>
          <w:bCs/>
          <w:sz w:val="24"/>
          <w:szCs w:val="24"/>
        </w:rPr>
        <w:t>ADJUDICACIONES DIRECTAS</w:t>
      </w:r>
      <w:r w:rsidRPr="00622D2B">
        <w:rPr>
          <w:rFonts w:ascii="Arial" w:hAnsi="Arial" w:cs="Arial"/>
          <w:bCs/>
          <w:sz w:val="24"/>
          <w:szCs w:val="24"/>
        </w:rPr>
        <w:t xml:space="preserve"> EN MATERIA DE ADQUISICIONES, OBRA PÚBLICA, PROYECTOS DE INVERSIÓN Y PRESTACIÓN DE SERVICIOS, DE CUANDO MENOS LOS ÚLTIMOS TRES AÑOS, QUE DEBERÁ CONTENER, POR LO MENOS, LO SIGUIENTE:</w:t>
      </w:r>
    </w:p>
    <w:p w:rsidR="009258B1" w:rsidRPr="00622D2B" w:rsidRDefault="009258B1" w:rsidP="00603A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22D2B" w:rsidRDefault="00622D2B" w:rsidP="00603A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54B89" w:rsidRPr="00603ABC" w:rsidRDefault="00D50CAA" w:rsidP="00603ABC">
      <w:pPr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Párrafo </w:t>
      </w:r>
      <w:r w:rsidR="00B54B89" w:rsidRPr="00603ABC">
        <w:rPr>
          <w:rFonts w:ascii="Arial" w:hAnsi="Arial" w:cs="Arial"/>
          <w:b/>
          <w:sz w:val="24"/>
          <w:szCs w:val="24"/>
        </w:rPr>
        <w:t>5. Los motivos y fundamentos legales aplicados para llevarla a cabo;</w:t>
      </w:r>
    </w:p>
    <w:p w:rsidR="00622D2B" w:rsidRDefault="00622D2B" w:rsidP="00603A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C5C06" w:rsidRPr="003C5C06" w:rsidRDefault="00882925" w:rsidP="00603A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Fundament</w:t>
      </w:r>
      <w:r w:rsidR="00812264">
        <w:rPr>
          <w:rFonts w:ascii="Arial" w:hAnsi="Arial" w:cs="Arial"/>
          <w:sz w:val="24"/>
          <w:szCs w:val="24"/>
        </w:rPr>
        <w:t>ación</w:t>
      </w:r>
      <w:r w:rsidR="003C5C06" w:rsidRPr="00CC2AC0">
        <w:rPr>
          <w:rFonts w:ascii="Arial" w:hAnsi="Arial" w:cs="Arial"/>
        </w:rPr>
        <w:t>:</w:t>
      </w:r>
    </w:p>
    <w:p w:rsidR="003C5C06" w:rsidRPr="00CC2AC0" w:rsidRDefault="003C5C06" w:rsidP="00603ABC">
      <w:pPr>
        <w:spacing w:after="0" w:line="240" w:lineRule="auto"/>
        <w:jc w:val="both"/>
        <w:rPr>
          <w:rFonts w:ascii="Arial" w:hAnsi="Arial" w:cs="Arial"/>
        </w:rPr>
      </w:pPr>
    </w:p>
    <w:p w:rsidR="003C5C06" w:rsidRPr="00CC2AC0" w:rsidRDefault="003C5C06" w:rsidP="00603ABC">
      <w:pPr>
        <w:spacing w:after="0" w:line="240" w:lineRule="auto"/>
        <w:jc w:val="both"/>
        <w:rPr>
          <w:rFonts w:ascii="Arial" w:hAnsi="Arial" w:cs="Arial"/>
        </w:rPr>
      </w:pPr>
    </w:p>
    <w:p w:rsidR="003C5C06" w:rsidRPr="00603ABC" w:rsidRDefault="003C5C06" w:rsidP="00603ABC">
      <w:pPr>
        <w:pStyle w:val="Default"/>
        <w:numPr>
          <w:ilvl w:val="0"/>
          <w:numId w:val="9"/>
        </w:numPr>
        <w:jc w:val="both"/>
        <w:rPr>
          <w:bCs/>
          <w:sz w:val="22"/>
          <w:szCs w:val="22"/>
        </w:rPr>
      </w:pPr>
      <w:r w:rsidRPr="00603ABC">
        <w:rPr>
          <w:bCs/>
          <w:sz w:val="22"/>
          <w:szCs w:val="22"/>
        </w:rPr>
        <w:t>Párrafo 3, Artículo 26, del Reglamento de Compras Gubernamentales, Enajenaciones y Contratación de Servicios del Consejo Municipal del Deporte de San Pedro Tlaquepaque.</w:t>
      </w:r>
    </w:p>
    <w:p w:rsidR="003C5C06" w:rsidRPr="00603ABC" w:rsidRDefault="003C5C06" w:rsidP="00603ABC">
      <w:pPr>
        <w:pStyle w:val="Default"/>
        <w:ind w:left="720"/>
        <w:jc w:val="both"/>
        <w:rPr>
          <w:bCs/>
          <w:sz w:val="22"/>
          <w:szCs w:val="22"/>
        </w:rPr>
      </w:pPr>
    </w:p>
    <w:p w:rsidR="003C5C06" w:rsidRPr="00603ABC" w:rsidRDefault="003C5C06" w:rsidP="00603ABC">
      <w:pPr>
        <w:pStyle w:val="Default"/>
        <w:ind w:left="720"/>
        <w:jc w:val="both"/>
        <w:rPr>
          <w:bCs/>
          <w:sz w:val="22"/>
          <w:szCs w:val="22"/>
        </w:rPr>
      </w:pPr>
    </w:p>
    <w:p w:rsidR="003C5C06" w:rsidRPr="00603ABC" w:rsidRDefault="003C5C06" w:rsidP="00603ABC">
      <w:pPr>
        <w:pStyle w:val="Default"/>
        <w:ind w:left="720"/>
        <w:jc w:val="both"/>
        <w:rPr>
          <w:bCs/>
          <w:sz w:val="22"/>
          <w:szCs w:val="22"/>
        </w:rPr>
      </w:pPr>
      <w:r w:rsidRPr="00603ABC">
        <w:rPr>
          <w:bCs/>
          <w:sz w:val="22"/>
          <w:szCs w:val="22"/>
        </w:rPr>
        <w:t xml:space="preserve">“El comité estará facultado para autorizar la lista de productos y servicios </w:t>
      </w:r>
      <w:r w:rsidRPr="00CF4F07">
        <w:rPr>
          <w:b/>
          <w:bCs/>
          <w:sz w:val="22"/>
          <w:szCs w:val="22"/>
        </w:rPr>
        <w:t xml:space="preserve">no </w:t>
      </w:r>
      <w:proofErr w:type="spellStart"/>
      <w:r w:rsidRPr="00CF4F07">
        <w:rPr>
          <w:b/>
          <w:bCs/>
          <w:sz w:val="22"/>
          <w:szCs w:val="22"/>
        </w:rPr>
        <w:t>licitables</w:t>
      </w:r>
      <w:proofErr w:type="spellEnd"/>
      <w:r w:rsidRPr="00603ABC">
        <w:rPr>
          <w:bCs/>
          <w:sz w:val="22"/>
          <w:szCs w:val="22"/>
        </w:rPr>
        <w:t xml:space="preserve"> que de acuerdo su naturaleza, se autoricen adquirir sin necesidad de licitación”.</w:t>
      </w:r>
    </w:p>
    <w:p w:rsidR="003C5C06" w:rsidRPr="00603ABC" w:rsidRDefault="003C5C06" w:rsidP="00603ABC">
      <w:pPr>
        <w:pStyle w:val="Default"/>
        <w:jc w:val="both"/>
        <w:rPr>
          <w:bCs/>
          <w:sz w:val="22"/>
          <w:szCs w:val="22"/>
        </w:rPr>
      </w:pPr>
    </w:p>
    <w:p w:rsidR="003C5C06" w:rsidRPr="00603ABC" w:rsidRDefault="003C5C06" w:rsidP="00603ABC">
      <w:pPr>
        <w:pStyle w:val="Default"/>
        <w:numPr>
          <w:ilvl w:val="0"/>
          <w:numId w:val="9"/>
        </w:numPr>
        <w:jc w:val="both"/>
        <w:rPr>
          <w:bCs/>
          <w:sz w:val="22"/>
          <w:szCs w:val="22"/>
        </w:rPr>
      </w:pPr>
      <w:r w:rsidRPr="00603ABC">
        <w:rPr>
          <w:bCs/>
          <w:sz w:val="22"/>
          <w:szCs w:val="22"/>
        </w:rPr>
        <w:t>Segundo párrafo, Fracción I, del Artículo 40, del Reglamento de Adquisiciones, Enajenaciones, Contratación de Servicios y Arrendamientos de San Pedro Tlaquepaque.</w:t>
      </w:r>
    </w:p>
    <w:p w:rsidR="003C5C06" w:rsidRPr="00603ABC" w:rsidRDefault="003C5C06" w:rsidP="00603ABC">
      <w:pPr>
        <w:pStyle w:val="Default"/>
        <w:ind w:left="720"/>
        <w:jc w:val="both"/>
        <w:rPr>
          <w:bCs/>
          <w:sz w:val="22"/>
          <w:szCs w:val="22"/>
        </w:rPr>
      </w:pPr>
    </w:p>
    <w:p w:rsidR="003C5C06" w:rsidRPr="00603ABC" w:rsidRDefault="00CF4F07" w:rsidP="00603ABC">
      <w:pPr>
        <w:pStyle w:val="Default"/>
        <w:ind w:left="720"/>
        <w:jc w:val="both"/>
        <w:rPr>
          <w:rFonts w:eastAsia="Arial Unicode MS"/>
          <w:color w:val="auto"/>
          <w:sz w:val="22"/>
          <w:szCs w:val="22"/>
        </w:rPr>
      </w:pPr>
      <w:r>
        <w:rPr>
          <w:rFonts w:eastAsia="Times New Roman"/>
          <w:sz w:val="22"/>
          <w:szCs w:val="22"/>
        </w:rPr>
        <w:t>“</w:t>
      </w:r>
      <w:r w:rsidR="003C5C06" w:rsidRPr="00603ABC">
        <w:rPr>
          <w:rFonts w:eastAsia="Times New Roman"/>
          <w:sz w:val="22"/>
          <w:szCs w:val="22"/>
        </w:rPr>
        <w:t xml:space="preserve">Artículo 40. </w:t>
      </w:r>
      <w:r w:rsidR="003C5C06" w:rsidRPr="00603ABC">
        <w:rPr>
          <w:rFonts w:eastAsia="Arial Unicode MS"/>
          <w:color w:val="auto"/>
          <w:sz w:val="22"/>
          <w:szCs w:val="22"/>
        </w:rPr>
        <w:t>Las adquisiciones, arrendamientos y contratación de servicios se sujetarán a lo siguiente:</w:t>
      </w:r>
    </w:p>
    <w:p w:rsidR="003C5C06" w:rsidRPr="00603ABC" w:rsidRDefault="003C5C06" w:rsidP="00603ABC">
      <w:pPr>
        <w:pStyle w:val="Default"/>
        <w:ind w:left="720"/>
        <w:jc w:val="both"/>
        <w:rPr>
          <w:rFonts w:eastAsia="Arial Unicode MS"/>
          <w:color w:val="auto"/>
          <w:sz w:val="22"/>
          <w:szCs w:val="22"/>
        </w:rPr>
      </w:pPr>
    </w:p>
    <w:p w:rsidR="003C5C06" w:rsidRPr="00603ABC" w:rsidRDefault="003C5C06" w:rsidP="00603ABC">
      <w:pPr>
        <w:pStyle w:val="Default"/>
        <w:ind w:left="720"/>
        <w:jc w:val="both"/>
        <w:rPr>
          <w:rFonts w:eastAsia="Arial Unicode MS"/>
          <w:color w:val="auto"/>
          <w:sz w:val="22"/>
          <w:szCs w:val="22"/>
        </w:rPr>
      </w:pPr>
      <w:r w:rsidRPr="00603ABC">
        <w:rPr>
          <w:rFonts w:eastAsia="Arial Unicode MS"/>
          <w:color w:val="auto"/>
          <w:sz w:val="22"/>
          <w:szCs w:val="22"/>
        </w:rPr>
        <w:t>Se adjudicarán mediante convocatoria pública, y por regla general, por licitación pública, buscando siempre el máximo beneficio para el municipio y de conformidad con los principios de legalidad, honestidad, eficacia, eficiencia, economía, racionalidad, austeridad, transparencia, calidad, financiamiento, oportunidad, solvencia económica, control y rendición de cuentas, para efectos de lo anterior;</w:t>
      </w:r>
    </w:p>
    <w:p w:rsidR="003C5C06" w:rsidRPr="00603ABC" w:rsidRDefault="003C5C06" w:rsidP="00603ABC">
      <w:pPr>
        <w:pStyle w:val="Default"/>
        <w:ind w:left="720"/>
        <w:jc w:val="both"/>
        <w:rPr>
          <w:rFonts w:eastAsia="Arial Unicode MS"/>
          <w:color w:val="auto"/>
          <w:sz w:val="22"/>
          <w:szCs w:val="22"/>
        </w:rPr>
      </w:pPr>
    </w:p>
    <w:p w:rsidR="003C5C06" w:rsidRPr="00603ABC" w:rsidRDefault="003C5C06" w:rsidP="00603ABC">
      <w:pPr>
        <w:pStyle w:val="Default"/>
        <w:ind w:left="720"/>
        <w:jc w:val="both"/>
        <w:rPr>
          <w:rFonts w:eastAsia="Arial Unicode MS"/>
          <w:sz w:val="22"/>
          <w:szCs w:val="22"/>
        </w:rPr>
      </w:pPr>
      <w:r w:rsidRPr="00603ABC">
        <w:rPr>
          <w:rFonts w:eastAsia="Arial Unicode MS"/>
          <w:sz w:val="22"/>
          <w:szCs w:val="22"/>
        </w:rPr>
        <w:t>Se hará uso de medios electrónicos, ópticos o de cualquier otra tecnología de conformidad a lo establecido por las disposiciones jurídicas aplicables;</w:t>
      </w:r>
    </w:p>
    <w:p w:rsidR="003C5C06" w:rsidRPr="00603ABC" w:rsidRDefault="003C5C06" w:rsidP="00603ABC">
      <w:pPr>
        <w:pStyle w:val="Default"/>
        <w:ind w:left="720"/>
        <w:jc w:val="both"/>
        <w:rPr>
          <w:rFonts w:eastAsia="Arial Unicode MS"/>
          <w:sz w:val="22"/>
          <w:szCs w:val="22"/>
        </w:rPr>
      </w:pPr>
    </w:p>
    <w:p w:rsidR="003C5C06" w:rsidRPr="00CF4F07" w:rsidRDefault="003C5C06" w:rsidP="00603ABC">
      <w:pPr>
        <w:pStyle w:val="Default"/>
        <w:ind w:left="720"/>
        <w:jc w:val="both"/>
        <w:rPr>
          <w:rFonts w:eastAsia="Arial Unicode MS"/>
          <w:b/>
          <w:sz w:val="22"/>
          <w:szCs w:val="22"/>
        </w:rPr>
      </w:pPr>
      <w:r w:rsidRPr="00603ABC">
        <w:rPr>
          <w:rFonts w:eastAsia="Arial Unicode MS"/>
          <w:sz w:val="22"/>
          <w:szCs w:val="22"/>
        </w:rPr>
        <w:t xml:space="preserve">De forma excepcional, y sólo en los casos previstos por los ordenamientos aplicables, se podrán realizar </w:t>
      </w:r>
      <w:r w:rsidRPr="00CF4F07">
        <w:rPr>
          <w:rFonts w:eastAsia="Arial Unicode MS"/>
          <w:b/>
          <w:sz w:val="22"/>
          <w:szCs w:val="22"/>
        </w:rPr>
        <w:t>adjudicaciones de forma directa;</w:t>
      </w:r>
    </w:p>
    <w:p w:rsidR="003C5C06" w:rsidRPr="00603ABC" w:rsidRDefault="003C5C06" w:rsidP="00603ABC">
      <w:pPr>
        <w:pStyle w:val="Default"/>
        <w:ind w:left="720"/>
        <w:jc w:val="both"/>
        <w:rPr>
          <w:rFonts w:eastAsia="Arial Unicode MS"/>
          <w:sz w:val="22"/>
          <w:szCs w:val="22"/>
        </w:rPr>
      </w:pPr>
    </w:p>
    <w:p w:rsidR="003C5C06" w:rsidRPr="00603ABC" w:rsidRDefault="003C5C06" w:rsidP="00603ABC">
      <w:pPr>
        <w:pStyle w:val="Default"/>
        <w:ind w:left="720"/>
        <w:jc w:val="both"/>
        <w:rPr>
          <w:rFonts w:eastAsia="Arial Unicode MS"/>
          <w:sz w:val="22"/>
          <w:szCs w:val="22"/>
        </w:rPr>
      </w:pPr>
      <w:r w:rsidRPr="00603ABC">
        <w:rPr>
          <w:rFonts w:eastAsia="Arial Unicode MS"/>
          <w:sz w:val="22"/>
          <w:szCs w:val="22"/>
        </w:rPr>
        <w:t>Si existen dos o más proposiciones de proveedores concursantes, que en cuanto a precio tengan una diferencia entre sí que no sea superior al dos por ciento, el contrato debe adjudicarse de acuerdo con los siguientes criterios de preferencia, aplicados en este orden:</w:t>
      </w:r>
    </w:p>
    <w:p w:rsidR="003C5C06" w:rsidRPr="00603ABC" w:rsidRDefault="003C5C06" w:rsidP="00603ABC">
      <w:pPr>
        <w:pStyle w:val="Default"/>
        <w:ind w:left="720"/>
        <w:jc w:val="both"/>
        <w:rPr>
          <w:rFonts w:eastAsia="Arial Unicode MS"/>
          <w:color w:val="auto"/>
          <w:sz w:val="22"/>
          <w:szCs w:val="22"/>
        </w:rPr>
      </w:pPr>
    </w:p>
    <w:p w:rsidR="003C5C06" w:rsidRPr="00603ABC" w:rsidRDefault="003C5C06" w:rsidP="00603ABC">
      <w:pPr>
        <w:pStyle w:val="Default"/>
        <w:jc w:val="both"/>
        <w:rPr>
          <w:rFonts w:eastAsia="Arial Unicode MS"/>
          <w:color w:val="auto"/>
          <w:sz w:val="22"/>
          <w:szCs w:val="22"/>
        </w:rPr>
      </w:pPr>
    </w:p>
    <w:p w:rsidR="003C5C06" w:rsidRPr="00603ABC" w:rsidRDefault="003C5C06" w:rsidP="00603ABC">
      <w:pPr>
        <w:pStyle w:val="Default"/>
        <w:ind w:left="720"/>
        <w:jc w:val="both"/>
        <w:rPr>
          <w:bCs/>
          <w:sz w:val="22"/>
          <w:szCs w:val="22"/>
        </w:rPr>
      </w:pPr>
      <w:r w:rsidRPr="00603ABC">
        <w:rPr>
          <w:rFonts w:eastAsia="Arial Unicode MS"/>
          <w:color w:val="auto"/>
          <w:sz w:val="22"/>
          <w:szCs w:val="22"/>
        </w:rPr>
        <w:lastRenderedPageBreak/>
        <w:t xml:space="preserve">I. A los proveedores del sector de las micro, pequeñas y medianas empresas asentadas o con domicilio en el municipio; </w:t>
      </w:r>
      <w:r w:rsidR="00CF4F07">
        <w:rPr>
          <w:rFonts w:eastAsia="Arial Unicode MS"/>
          <w:color w:val="auto"/>
          <w:sz w:val="22"/>
          <w:szCs w:val="22"/>
        </w:rPr>
        <w:t>“</w:t>
      </w:r>
    </w:p>
    <w:p w:rsidR="003C5C06" w:rsidRPr="00603ABC" w:rsidRDefault="003C5C06" w:rsidP="00603ABC">
      <w:pPr>
        <w:pStyle w:val="Default"/>
        <w:ind w:left="720"/>
        <w:jc w:val="both"/>
        <w:rPr>
          <w:bCs/>
          <w:sz w:val="22"/>
          <w:szCs w:val="22"/>
        </w:rPr>
      </w:pPr>
    </w:p>
    <w:p w:rsidR="003C5C06" w:rsidRPr="00603ABC" w:rsidRDefault="003C5C06" w:rsidP="00603ABC">
      <w:pPr>
        <w:pStyle w:val="Default"/>
        <w:jc w:val="both"/>
        <w:rPr>
          <w:bCs/>
          <w:sz w:val="22"/>
          <w:szCs w:val="22"/>
        </w:rPr>
      </w:pPr>
    </w:p>
    <w:p w:rsidR="003C5C06" w:rsidRPr="00603ABC" w:rsidRDefault="003C5C06" w:rsidP="00603ABC">
      <w:pPr>
        <w:pStyle w:val="Default"/>
        <w:numPr>
          <w:ilvl w:val="0"/>
          <w:numId w:val="9"/>
        </w:numPr>
        <w:jc w:val="both"/>
        <w:rPr>
          <w:bCs/>
          <w:sz w:val="22"/>
          <w:szCs w:val="22"/>
        </w:rPr>
      </w:pPr>
      <w:r w:rsidRPr="00603ABC">
        <w:rPr>
          <w:bCs/>
          <w:sz w:val="22"/>
          <w:szCs w:val="22"/>
        </w:rPr>
        <w:t>Fracción I, del Artículo 73,  de  Ley de Compras Gubernamentales y Contratación de Servicios del Estado de Jalisco y sus Municipios.</w:t>
      </w:r>
    </w:p>
    <w:p w:rsidR="003C5C06" w:rsidRPr="00603ABC" w:rsidRDefault="003C5C06" w:rsidP="00603ABC">
      <w:pPr>
        <w:pStyle w:val="Default"/>
        <w:ind w:left="720"/>
        <w:jc w:val="both"/>
        <w:rPr>
          <w:bCs/>
          <w:sz w:val="22"/>
          <w:szCs w:val="22"/>
        </w:rPr>
      </w:pPr>
      <w:r w:rsidRPr="00603ABC">
        <w:rPr>
          <w:bCs/>
          <w:sz w:val="22"/>
          <w:szCs w:val="22"/>
        </w:rPr>
        <w:t>Y párrafo 1, del Artículo 74 del mismo ordenamiento.</w:t>
      </w:r>
    </w:p>
    <w:p w:rsidR="003C5C06" w:rsidRPr="00603ABC" w:rsidRDefault="003C5C06" w:rsidP="00603ABC">
      <w:pPr>
        <w:pStyle w:val="Default"/>
        <w:ind w:left="720"/>
        <w:jc w:val="both"/>
        <w:rPr>
          <w:bCs/>
          <w:sz w:val="22"/>
          <w:szCs w:val="22"/>
        </w:rPr>
      </w:pPr>
    </w:p>
    <w:p w:rsidR="003C5C06" w:rsidRPr="00603ABC" w:rsidRDefault="00CF4F07" w:rsidP="00603ABC">
      <w:pPr>
        <w:pStyle w:val="Default"/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“</w:t>
      </w:r>
      <w:r w:rsidR="003C5C06" w:rsidRPr="00603ABC">
        <w:rPr>
          <w:bCs/>
          <w:sz w:val="22"/>
          <w:szCs w:val="22"/>
        </w:rPr>
        <w:t xml:space="preserve">Artículo 73. </w:t>
      </w:r>
    </w:p>
    <w:p w:rsidR="003C5C06" w:rsidRPr="00603ABC" w:rsidRDefault="003C5C06" w:rsidP="00603ABC">
      <w:pPr>
        <w:pStyle w:val="Default"/>
        <w:ind w:left="720"/>
        <w:jc w:val="both"/>
        <w:rPr>
          <w:bCs/>
          <w:sz w:val="22"/>
          <w:szCs w:val="22"/>
        </w:rPr>
      </w:pPr>
    </w:p>
    <w:p w:rsidR="003C5C06" w:rsidRPr="00603ABC" w:rsidRDefault="003C5C06" w:rsidP="00603ABC">
      <w:pPr>
        <w:pStyle w:val="Default"/>
        <w:ind w:left="720"/>
        <w:jc w:val="both"/>
        <w:rPr>
          <w:sz w:val="22"/>
          <w:szCs w:val="22"/>
        </w:rPr>
      </w:pPr>
      <w:r w:rsidRPr="00603ABC">
        <w:rPr>
          <w:sz w:val="22"/>
          <w:szCs w:val="22"/>
        </w:rPr>
        <w:t xml:space="preserve">1. Las  adquisiciones, arrendamientos y contratación de servicios por </w:t>
      </w:r>
      <w:r w:rsidRPr="00882925">
        <w:rPr>
          <w:b/>
          <w:sz w:val="22"/>
          <w:szCs w:val="22"/>
        </w:rPr>
        <w:t>adjudicación directa,</w:t>
      </w:r>
      <w:r w:rsidRPr="00603ABC">
        <w:rPr>
          <w:sz w:val="22"/>
          <w:szCs w:val="22"/>
        </w:rPr>
        <w:t xml:space="preserve"> podrán efectuarse cuando: </w:t>
      </w:r>
    </w:p>
    <w:p w:rsidR="003C5C06" w:rsidRPr="00603ABC" w:rsidRDefault="003C5C06" w:rsidP="00603ABC">
      <w:pPr>
        <w:pStyle w:val="Default"/>
        <w:ind w:left="720"/>
        <w:jc w:val="both"/>
        <w:rPr>
          <w:sz w:val="22"/>
          <w:szCs w:val="22"/>
        </w:rPr>
      </w:pPr>
    </w:p>
    <w:p w:rsidR="003C5C06" w:rsidRPr="00603ABC" w:rsidRDefault="003C5C06" w:rsidP="00603ABC">
      <w:pPr>
        <w:pStyle w:val="Default"/>
        <w:ind w:left="720"/>
        <w:jc w:val="both"/>
        <w:rPr>
          <w:sz w:val="22"/>
          <w:szCs w:val="22"/>
        </w:rPr>
      </w:pPr>
      <w:r w:rsidRPr="00603ABC">
        <w:rPr>
          <w:sz w:val="22"/>
          <w:szCs w:val="22"/>
        </w:rPr>
        <w:t xml:space="preserve">I. Se haya declarado desierta una o varias partidas en dos o más ocasiones y no existan bienes o servicios alternativos o sustitutos  técnicamente razonables, o bien, que en el mercado sólo exista un posible oferente, o se trate de una persona que posee la titularidad o el licenciamiento exclusivo de patentes otorgada por la autoridad competente en México, así como aquellos con derechos protegidos de propiedad intelectual, previa justificación por parte de quien lo solicite; </w:t>
      </w:r>
      <w:r w:rsidRPr="00603AB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C5C06" w:rsidRPr="00603ABC" w:rsidRDefault="003C5C06" w:rsidP="00603ABC">
      <w:pPr>
        <w:pStyle w:val="Default"/>
        <w:ind w:left="720"/>
        <w:jc w:val="both"/>
        <w:rPr>
          <w:bCs/>
          <w:sz w:val="22"/>
          <w:szCs w:val="22"/>
        </w:rPr>
      </w:pPr>
    </w:p>
    <w:p w:rsidR="003C5C06" w:rsidRPr="00603ABC" w:rsidRDefault="003C5C06" w:rsidP="00603ABC">
      <w:pPr>
        <w:pStyle w:val="Default"/>
        <w:ind w:left="720"/>
        <w:jc w:val="both"/>
        <w:rPr>
          <w:sz w:val="22"/>
          <w:szCs w:val="22"/>
        </w:rPr>
      </w:pPr>
      <w:r w:rsidRPr="00603ABC">
        <w:rPr>
          <w:bCs/>
          <w:sz w:val="22"/>
          <w:szCs w:val="22"/>
        </w:rPr>
        <w:t>A</w:t>
      </w:r>
      <w:r w:rsidRPr="00603ABC">
        <w:rPr>
          <w:sz w:val="22"/>
          <w:szCs w:val="22"/>
        </w:rPr>
        <w:t>rtículo 74.</w:t>
      </w:r>
    </w:p>
    <w:p w:rsidR="00603ABC" w:rsidRPr="00603ABC" w:rsidRDefault="00603ABC" w:rsidP="00603ABC">
      <w:pPr>
        <w:pStyle w:val="Default"/>
        <w:ind w:left="720"/>
        <w:jc w:val="both"/>
        <w:rPr>
          <w:bCs/>
          <w:sz w:val="22"/>
          <w:szCs w:val="22"/>
        </w:rPr>
      </w:pPr>
    </w:p>
    <w:p w:rsidR="003C5C06" w:rsidRPr="00603ABC" w:rsidRDefault="003C5C06" w:rsidP="00603ABC">
      <w:pPr>
        <w:pStyle w:val="Default"/>
        <w:ind w:left="720"/>
        <w:jc w:val="both"/>
        <w:rPr>
          <w:bCs/>
          <w:sz w:val="22"/>
          <w:szCs w:val="22"/>
        </w:rPr>
      </w:pPr>
      <w:r w:rsidRPr="00603ABC">
        <w:rPr>
          <w:sz w:val="22"/>
          <w:szCs w:val="22"/>
        </w:rPr>
        <w:t xml:space="preserve">“1. las </w:t>
      </w:r>
      <w:r w:rsidRPr="00882925">
        <w:rPr>
          <w:b/>
          <w:sz w:val="22"/>
          <w:szCs w:val="22"/>
        </w:rPr>
        <w:t>adjudicaciones directas</w:t>
      </w:r>
      <w:r w:rsidRPr="00603ABC">
        <w:rPr>
          <w:sz w:val="22"/>
          <w:szCs w:val="22"/>
        </w:rPr>
        <w:t xml:space="preserve"> deberán ser autorizadas por el comité del ente público…” </w:t>
      </w:r>
    </w:p>
    <w:p w:rsidR="003C5C06" w:rsidRPr="00603ABC" w:rsidRDefault="003C5C06" w:rsidP="00603ABC">
      <w:pPr>
        <w:spacing w:after="0" w:line="240" w:lineRule="auto"/>
        <w:jc w:val="both"/>
        <w:rPr>
          <w:rFonts w:ascii="Arial" w:hAnsi="Arial" w:cs="Arial"/>
        </w:rPr>
      </w:pPr>
    </w:p>
    <w:p w:rsidR="003C5C06" w:rsidRPr="00603ABC" w:rsidRDefault="003C5C06" w:rsidP="00603ABC">
      <w:pPr>
        <w:spacing w:after="0" w:line="240" w:lineRule="auto"/>
        <w:jc w:val="both"/>
        <w:rPr>
          <w:rFonts w:ascii="Arial" w:hAnsi="Arial" w:cs="Arial"/>
        </w:rPr>
      </w:pPr>
    </w:p>
    <w:p w:rsidR="003C5C06" w:rsidRPr="00603ABC" w:rsidRDefault="003C5C06" w:rsidP="00603ABC">
      <w:pPr>
        <w:spacing w:after="0" w:line="240" w:lineRule="auto"/>
        <w:jc w:val="both"/>
        <w:rPr>
          <w:rFonts w:ascii="Arial" w:hAnsi="Arial" w:cs="Arial"/>
        </w:rPr>
      </w:pPr>
    </w:p>
    <w:p w:rsidR="003C5C06" w:rsidRPr="00812264" w:rsidRDefault="00812264" w:rsidP="00603ABC">
      <w:pPr>
        <w:spacing w:after="0" w:line="240" w:lineRule="auto"/>
        <w:jc w:val="both"/>
        <w:rPr>
          <w:rFonts w:ascii="Arial" w:hAnsi="Arial" w:cs="Arial"/>
          <w:b/>
        </w:rPr>
      </w:pPr>
      <w:r w:rsidRPr="00812264">
        <w:rPr>
          <w:rFonts w:ascii="Arial" w:hAnsi="Arial" w:cs="Arial"/>
          <w:b/>
        </w:rPr>
        <w:t>Motivación</w:t>
      </w:r>
      <w:r w:rsidR="003C5C06" w:rsidRPr="00812264">
        <w:rPr>
          <w:rFonts w:ascii="Arial" w:hAnsi="Arial" w:cs="Arial"/>
          <w:b/>
        </w:rPr>
        <w:t>:</w:t>
      </w:r>
    </w:p>
    <w:p w:rsidR="003C5C06" w:rsidRPr="00603ABC" w:rsidRDefault="003C5C06" w:rsidP="00603ABC">
      <w:pPr>
        <w:spacing w:after="0" w:line="240" w:lineRule="auto"/>
        <w:jc w:val="both"/>
        <w:rPr>
          <w:rFonts w:ascii="Arial" w:hAnsi="Arial" w:cs="Arial"/>
        </w:rPr>
      </w:pPr>
    </w:p>
    <w:p w:rsidR="003C5C06" w:rsidRPr="00603ABC" w:rsidRDefault="003C5C06" w:rsidP="00603ABC">
      <w:pPr>
        <w:spacing w:after="0" w:line="240" w:lineRule="auto"/>
        <w:jc w:val="both"/>
        <w:rPr>
          <w:rFonts w:ascii="Arial" w:hAnsi="Arial" w:cs="Arial"/>
        </w:rPr>
      </w:pPr>
    </w:p>
    <w:p w:rsidR="003C5C06" w:rsidRPr="00603ABC" w:rsidRDefault="003C5C06" w:rsidP="00397D4D">
      <w:pPr>
        <w:pStyle w:val="Default"/>
        <w:numPr>
          <w:ilvl w:val="0"/>
          <w:numId w:val="12"/>
        </w:numPr>
        <w:jc w:val="both"/>
        <w:rPr>
          <w:bCs/>
          <w:sz w:val="22"/>
          <w:szCs w:val="22"/>
        </w:rPr>
      </w:pPr>
      <w:r w:rsidRPr="00603ABC">
        <w:rPr>
          <w:bCs/>
          <w:sz w:val="22"/>
          <w:szCs w:val="22"/>
        </w:rPr>
        <w:t>Del Párrafo 3, del Artículo 26, del Reglamento de Compras Gubernamentales, Enajenaciones y Contratación de Servicios del Consejo Municipal del Deporte de San Pedro Tlaquepaque, que señala:</w:t>
      </w:r>
    </w:p>
    <w:p w:rsidR="003C5C06" w:rsidRPr="00603ABC" w:rsidRDefault="003C5C06" w:rsidP="00603ABC">
      <w:pPr>
        <w:pStyle w:val="Default"/>
        <w:jc w:val="both"/>
        <w:rPr>
          <w:bCs/>
          <w:sz w:val="22"/>
          <w:szCs w:val="22"/>
        </w:rPr>
      </w:pPr>
    </w:p>
    <w:p w:rsidR="003C5C06" w:rsidRPr="00603ABC" w:rsidRDefault="003C5C06" w:rsidP="00603ABC">
      <w:pPr>
        <w:pStyle w:val="Default"/>
        <w:ind w:left="720"/>
        <w:jc w:val="both"/>
        <w:rPr>
          <w:bCs/>
          <w:sz w:val="22"/>
          <w:szCs w:val="22"/>
        </w:rPr>
      </w:pPr>
      <w:r w:rsidRPr="00603ABC">
        <w:rPr>
          <w:bCs/>
          <w:sz w:val="22"/>
          <w:szCs w:val="22"/>
        </w:rPr>
        <w:t xml:space="preserve">“El comité estará facultado para autorizar la lista de productos y servicios no </w:t>
      </w:r>
      <w:proofErr w:type="spellStart"/>
      <w:r w:rsidRPr="00603ABC">
        <w:rPr>
          <w:bCs/>
          <w:sz w:val="22"/>
          <w:szCs w:val="22"/>
        </w:rPr>
        <w:t>licitables</w:t>
      </w:r>
      <w:proofErr w:type="spellEnd"/>
      <w:r w:rsidRPr="00603ABC">
        <w:rPr>
          <w:bCs/>
          <w:sz w:val="22"/>
          <w:szCs w:val="22"/>
        </w:rPr>
        <w:t xml:space="preserve"> que de acuerdo su naturaleza, se autoricen adquirir sin necesidad de licitación”.</w:t>
      </w:r>
    </w:p>
    <w:p w:rsidR="003C5C06" w:rsidRPr="00603ABC" w:rsidRDefault="003C5C06" w:rsidP="00603ABC">
      <w:pPr>
        <w:pStyle w:val="Default"/>
        <w:ind w:left="720"/>
        <w:jc w:val="both"/>
        <w:rPr>
          <w:bCs/>
          <w:sz w:val="22"/>
          <w:szCs w:val="22"/>
        </w:rPr>
      </w:pPr>
    </w:p>
    <w:p w:rsidR="003C5C06" w:rsidRPr="00812264" w:rsidRDefault="00812264" w:rsidP="00603ABC">
      <w:pPr>
        <w:pStyle w:val="Default"/>
        <w:ind w:left="720"/>
        <w:jc w:val="both"/>
        <w:rPr>
          <w:bCs/>
          <w:sz w:val="22"/>
          <w:szCs w:val="22"/>
        </w:rPr>
      </w:pPr>
      <w:r w:rsidRPr="00812264">
        <w:rPr>
          <w:bCs/>
          <w:sz w:val="22"/>
          <w:szCs w:val="22"/>
        </w:rPr>
        <w:t>El Comité de adquisiciones del Consejo  puede determinar no hacer una licitación y otorgar una adjudicación directa  por</w:t>
      </w:r>
      <w:r w:rsidR="003C5C06" w:rsidRPr="00812264">
        <w:rPr>
          <w:bCs/>
          <w:sz w:val="22"/>
          <w:szCs w:val="22"/>
        </w:rPr>
        <w:t xml:space="preserve"> el monto </w:t>
      </w:r>
      <w:r w:rsidRPr="00812264">
        <w:rPr>
          <w:bCs/>
          <w:sz w:val="22"/>
          <w:szCs w:val="22"/>
        </w:rPr>
        <w:t>a pagar</w:t>
      </w:r>
      <w:r w:rsidR="003C5C06" w:rsidRPr="00812264">
        <w:rPr>
          <w:bCs/>
          <w:sz w:val="22"/>
          <w:szCs w:val="22"/>
        </w:rPr>
        <w:t xml:space="preserve"> por cada evento </w:t>
      </w:r>
      <w:r w:rsidRPr="00812264">
        <w:rPr>
          <w:bCs/>
          <w:sz w:val="22"/>
          <w:szCs w:val="22"/>
        </w:rPr>
        <w:t xml:space="preserve">o servicio deportivo. </w:t>
      </w:r>
    </w:p>
    <w:p w:rsidR="003C5C06" w:rsidRPr="00603ABC" w:rsidRDefault="003C5C06" w:rsidP="00603ABC">
      <w:pPr>
        <w:pStyle w:val="Default"/>
        <w:jc w:val="both"/>
        <w:rPr>
          <w:bCs/>
          <w:sz w:val="22"/>
          <w:szCs w:val="22"/>
          <w:u w:val="single"/>
        </w:rPr>
      </w:pPr>
    </w:p>
    <w:p w:rsidR="003C5C06" w:rsidRPr="00603ABC" w:rsidRDefault="003C5C06" w:rsidP="00603ABC">
      <w:pPr>
        <w:pStyle w:val="Default"/>
        <w:jc w:val="both"/>
        <w:rPr>
          <w:bCs/>
          <w:sz w:val="22"/>
          <w:szCs w:val="22"/>
        </w:rPr>
      </w:pPr>
    </w:p>
    <w:p w:rsidR="003C5C06" w:rsidRPr="00603ABC" w:rsidRDefault="003C5C06" w:rsidP="00397D4D">
      <w:pPr>
        <w:pStyle w:val="Default"/>
        <w:numPr>
          <w:ilvl w:val="0"/>
          <w:numId w:val="12"/>
        </w:numPr>
        <w:jc w:val="both"/>
        <w:rPr>
          <w:bCs/>
          <w:sz w:val="22"/>
          <w:szCs w:val="22"/>
        </w:rPr>
      </w:pPr>
      <w:r w:rsidRPr="00603ABC">
        <w:rPr>
          <w:bCs/>
          <w:sz w:val="22"/>
          <w:szCs w:val="22"/>
        </w:rPr>
        <w:t>Segundo párrafo y la Fracción I, del Artículo 40, del Reglamento de Adquisiciones, Enajenaciones, Contratación de Servicios y Arrendamientos de San Pedro Tlaquepaque.</w:t>
      </w:r>
    </w:p>
    <w:p w:rsidR="003C5C06" w:rsidRPr="00603ABC" w:rsidRDefault="003C5C06" w:rsidP="00603ABC">
      <w:pPr>
        <w:pStyle w:val="Default"/>
        <w:ind w:left="720"/>
        <w:jc w:val="both"/>
        <w:rPr>
          <w:bCs/>
          <w:sz w:val="22"/>
          <w:szCs w:val="22"/>
        </w:rPr>
      </w:pPr>
    </w:p>
    <w:p w:rsidR="003C5C06" w:rsidRPr="00603ABC" w:rsidRDefault="003C5C06" w:rsidP="00603ABC">
      <w:pPr>
        <w:pStyle w:val="Default"/>
        <w:ind w:left="720"/>
        <w:jc w:val="both"/>
        <w:rPr>
          <w:rFonts w:eastAsia="Arial Unicode MS"/>
          <w:color w:val="auto"/>
          <w:sz w:val="22"/>
          <w:szCs w:val="22"/>
        </w:rPr>
      </w:pPr>
      <w:r w:rsidRPr="00603ABC">
        <w:rPr>
          <w:rFonts w:eastAsia="Times New Roman"/>
          <w:sz w:val="22"/>
          <w:szCs w:val="22"/>
        </w:rPr>
        <w:t xml:space="preserve">Artículo 40. </w:t>
      </w:r>
      <w:r w:rsidRPr="00603ABC">
        <w:rPr>
          <w:rFonts w:eastAsia="Arial Unicode MS"/>
          <w:color w:val="auto"/>
          <w:sz w:val="22"/>
          <w:szCs w:val="22"/>
        </w:rPr>
        <w:t>Las adquisiciones, arrendamientos y contratación de servicios se sujetarán a lo siguiente:</w:t>
      </w:r>
    </w:p>
    <w:p w:rsidR="003C5C06" w:rsidRPr="00603ABC" w:rsidRDefault="003C5C06" w:rsidP="00603ABC">
      <w:pPr>
        <w:pStyle w:val="Default"/>
        <w:ind w:left="720"/>
        <w:jc w:val="both"/>
        <w:rPr>
          <w:rFonts w:eastAsia="Arial Unicode MS"/>
          <w:color w:val="auto"/>
          <w:sz w:val="22"/>
          <w:szCs w:val="22"/>
        </w:rPr>
      </w:pPr>
    </w:p>
    <w:p w:rsidR="003C5C06" w:rsidRPr="00603ABC" w:rsidRDefault="003C5C06" w:rsidP="00603ABC">
      <w:pPr>
        <w:pStyle w:val="Default"/>
        <w:ind w:left="720"/>
        <w:jc w:val="both"/>
        <w:rPr>
          <w:rFonts w:eastAsia="Arial Unicode MS"/>
          <w:color w:val="auto"/>
          <w:sz w:val="22"/>
          <w:szCs w:val="22"/>
        </w:rPr>
      </w:pPr>
      <w:r w:rsidRPr="00603ABC">
        <w:rPr>
          <w:rFonts w:eastAsia="Arial Unicode MS"/>
          <w:color w:val="auto"/>
          <w:sz w:val="22"/>
          <w:szCs w:val="22"/>
        </w:rPr>
        <w:lastRenderedPageBreak/>
        <w:t xml:space="preserve">Se adjudicarán mediante convocatoria pública, y por regla general, por licitación pública, buscando siempre </w:t>
      </w:r>
      <w:r w:rsidRPr="00602AC5">
        <w:rPr>
          <w:rFonts w:eastAsia="Arial Unicode MS"/>
          <w:b/>
          <w:color w:val="auto"/>
          <w:sz w:val="22"/>
          <w:szCs w:val="22"/>
        </w:rPr>
        <w:t>el máximo beneficio para el municipio</w:t>
      </w:r>
      <w:r w:rsidRPr="00603ABC">
        <w:rPr>
          <w:rFonts w:eastAsia="Arial Unicode MS"/>
          <w:color w:val="auto"/>
          <w:sz w:val="22"/>
          <w:szCs w:val="22"/>
        </w:rPr>
        <w:t xml:space="preserve"> y de conformidad con los principios de legalidad, honestidad, eficacia, eficiencia, economía, racionalidad, austeridad, transparencia, calidad, financiamiento, oportunidad, solvencia económica, control y rendición de cuentas, para efectos de lo anterior;</w:t>
      </w:r>
    </w:p>
    <w:p w:rsidR="003C5C06" w:rsidRPr="00603ABC" w:rsidRDefault="003C5C06" w:rsidP="00603ABC">
      <w:pPr>
        <w:pStyle w:val="Default"/>
        <w:jc w:val="both"/>
        <w:rPr>
          <w:rFonts w:eastAsia="Arial Unicode MS"/>
          <w:color w:val="auto"/>
          <w:sz w:val="22"/>
          <w:szCs w:val="22"/>
        </w:rPr>
      </w:pPr>
    </w:p>
    <w:p w:rsidR="003C5C06" w:rsidRPr="00603ABC" w:rsidRDefault="003C5C06" w:rsidP="00603ABC">
      <w:pPr>
        <w:pStyle w:val="Default"/>
        <w:ind w:left="720"/>
        <w:jc w:val="both"/>
        <w:rPr>
          <w:bCs/>
          <w:sz w:val="22"/>
          <w:szCs w:val="22"/>
        </w:rPr>
      </w:pPr>
      <w:r w:rsidRPr="00603ABC">
        <w:rPr>
          <w:rFonts w:eastAsia="Arial Unicode MS"/>
          <w:color w:val="auto"/>
          <w:sz w:val="22"/>
          <w:szCs w:val="22"/>
        </w:rPr>
        <w:t xml:space="preserve">I. A los proveedores del sector de las micro, pequeñas y medianas empresas asentadas o con domicilio en el municipio; </w:t>
      </w:r>
    </w:p>
    <w:p w:rsidR="003C5C06" w:rsidRPr="00603ABC" w:rsidRDefault="003C5C06" w:rsidP="00603ABC">
      <w:pPr>
        <w:pStyle w:val="Default"/>
        <w:ind w:left="720"/>
        <w:jc w:val="both"/>
        <w:rPr>
          <w:bCs/>
          <w:sz w:val="22"/>
          <w:szCs w:val="22"/>
        </w:rPr>
      </w:pPr>
    </w:p>
    <w:p w:rsidR="003C5C06" w:rsidRPr="00602AC5" w:rsidRDefault="003C5C06" w:rsidP="00603ABC">
      <w:pPr>
        <w:pStyle w:val="Default"/>
        <w:ind w:left="720"/>
        <w:jc w:val="both"/>
        <w:rPr>
          <w:bCs/>
          <w:sz w:val="22"/>
          <w:szCs w:val="22"/>
        </w:rPr>
      </w:pPr>
      <w:r w:rsidRPr="00602AC5">
        <w:rPr>
          <w:bCs/>
          <w:sz w:val="22"/>
          <w:szCs w:val="22"/>
        </w:rPr>
        <w:t xml:space="preserve">Lo que se busca en este artículo es el desarrollo económico del municipio y favoreciendo a los micro, pequeños y medianos empresarios, </w:t>
      </w:r>
      <w:r w:rsidR="00602AC5" w:rsidRPr="00602AC5">
        <w:rPr>
          <w:bCs/>
          <w:sz w:val="22"/>
          <w:szCs w:val="22"/>
        </w:rPr>
        <w:t>por lo que a empresas de Tlaquepaque si la situación y circunstancias lo permiten se les otorgara adjudicaciones directas.</w:t>
      </w:r>
    </w:p>
    <w:p w:rsidR="003C5C06" w:rsidRPr="00603ABC" w:rsidRDefault="003C5C06" w:rsidP="00882925">
      <w:pPr>
        <w:pStyle w:val="Default"/>
        <w:jc w:val="both"/>
        <w:rPr>
          <w:bCs/>
          <w:sz w:val="22"/>
          <w:szCs w:val="22"/>
        </w:rPr>
      </w:pPr>
    </w:p>
    <w:p w:rsidR="003C5C06" w:rsidRPr="00603ABC" w:rsidRDefault="003C5C06" w:rsidP="00397D4D">
      <w:pPr>
        <w:pStyle w:val="Default"/>
        <w:numPr>
          <w:ilvl w:val="0"/>
          <w:numId w:val="12"/>
        </w:numPr>
        <w:jc w:val="both"/>
        <w:rPr>
          <w:bCs/>
          <w:sz w:val="22"/>
          <w:szCs w:val="22"/>
        </w:rPr>
      </w:pPr>
      <w:r w:rsidRPr="00603ABC">
        <w:rPr>
          <w:bCs/>
          <w:sz w:val="22"/>
          <w:szCs w:val="22"/>
        </w:rPr>
        <w:t>Fracción I, del Artículo 73,  de  Ley de Compras Gubernamentales y Contratación de Servicios del Estado de Jalisco y sus Municipios.</w:t>
      </w:r>
    </w:p>
    <w:p w:rsidR="003C5C06" w:rsidRPr="00603ABC" w:rsidRDefault="003C5C06" w:rsidP="00603ABC">
      <w:pPr>
        <w:pStyle w:val="Default"/>
        <w:ind w:left="720"/>
        <w:jc w:val="both"/>
        <w:rPr>
          <w:bCs/>
          <w:sz w:val="22"/>
          <w:szCs w:val="22"/>
        </w:rPr>
      </w:pPr>
      <w:r w:rsidRPr="00603ABC">
        <w:rPr>
          <w:bCs/>
          <w:sz w:val="22"/>
          <w:szCs w:val="22"/>
        </w:rPr>
        <w:t>Y párrafo 1, del Artículo 74 del mismo ordenamiento.</w:t>
      </w:r>
    </w:p>
    <w:p w:rsidR="003C5C06" w:rsidRPr="00603ABC" w:rsidRDefault="003C5C06" w:rsidP="00603ABC">
      <w:pPr>
        <w:pStyle w:val="Default"/>
        <w:ind w:left="720"/>
        <w:jc w:val="both"/>
        <w:rPr>
          <w:bCs/>
          <w:sz w:val="22"/>
          <w:szCs w:val="22"/>
        </w:rPr>
      </w:pPr>
    </w:p>
    <w:p w:rsidR="003C5C06" w:rsidRPr="00603ABC" w:rsidRDefault="003C5C06" w:rsidP="00603ABC">
      <w:pPr>
        <w:pStyle w:val="Default"/>
        <w:ind w:left="720"/>
        <w:jc w:val="both"/>
        <w:rPr>
          <w:bCs/>
          <w:sz w:val="22"/>
          <w:szCs w:val="22"/>
        </w:rPr>
      </w:pPr>
      <w:r w:rsidRPr="00603ABC">
        <w:rPr>
          <w:bCs/>
          <w:sz w:val="22"/>
          <w:szCs w:val="22"/>
        </w:rPr>
        <w:t xml:space="preserve">Artículo 73. </w:t>
      </w:r>
    </w:p>
    <w:p w:rsidR="003C5C06" w:rsidRPr="00603ABC" w:rsidRDefault="003C5C06" w:rsidP="00603ABC">
      <w:pPr>
        <w:pStyle w:val="Default"/>
        <w:ind w:left="720"/>
        <w:jc w:val="both"/>
        <w:rPr>
          <w:bCs/>
          <w:sz w:val="22"/>
          <w:szCs w:val="22"/>
        </w:rPr>
      </w:pPr>
    </w:p>
    <w:p w:rsidR="003C5C06" w:rsidRPr="00603ABC" w:rsidRDefault="003C5C06" w:rsidP="00603ABC">
      <w:pPr>
        <w:pStyle w:val="Default"/>
        <w:ind w:left="720"/>
        <w:jc w:val="both"/>
        <w:rPr>
          <w:sz w:val="22"/>
          <w:szCs w:val="22"/>
        </w:rPr>
      </w:pPr>
      <w:r w:rsidRPr="00603ABC">
        <w:rPr>
          <w:sz w:val="22"/>
          <w:szCs w:val="22"/>
        </w:rPr>
        <w:t xml:space="preserve">1. Las  adquisiciones, arrendamientos y contratación de servicios por adjudicación directa, podrán efectuarse cuando: </w:t>
      </w:r>
    </w:p>
    <w:p w:rsidR="003C5C06" w:rsidRPr="00603ABC" w:rsidRDefault="003C5C06" w:rsidP="00603ABC">
      <w:pPr>
        <w:pStyle w:val="Default"/>
        <w:ind w:left="720"/>
        <w:jc w:val="both"/>
        <w:rPr>
          <w:sz w:val="22"/>
          <w:szCs w:val="22"/>
        </w:rPr>
      </w:pPr>
    </w:p>
    <w:p w:rsidR="003C5C06" w:rsidRPr="00603ABC" w:rsidRDefault="003C5C06" w:rsidP="00603ABC">
      <w:pPr>
        <w:pStyle w:val="Default"/>
        <w:ind w:left="720"/>
        <w:jc w:val="both"/>
        <w:rPr>
          <w:sz w:val="22"/>
          <w:szCs w:val="22"/>
        </w:rPr>
      </w:pPr>
      <w:r w:rsidRPr="00603ABC">
        <w:rPr>
          <w:sz w:val="22"/>
          <w:szCs w:val="22"/>
        </w:rPr>
        <w:t xml:space="preserve">I. Se haya declarado desierta una o varias partidas en dos o más ocasiones y no existan bienes o servicios alternativos o sustitutos  técnicamente razonables, o bien, que en el mercado sólo exista un posible oferente, o se trate de una persona que posee la titularidad o el licenciamiento exclusivo de patentes otorgada por la autoridad competente en México, así como aquellos con derechos protegidos de propiedad intelectual, previa justificación por parte de quien lo solicite; </w:t>
      </w:r>
      <w:r w:rsidRPr="00603AB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C5C06" w:rsidRPr="00603ABC" w:rsidRDefault="003C5C06" w:rsidP="00603ABC">
      <w:pPr>
        <w:pStyle w:val="Default"/>
        <w:ind w:left="720"/>
        <w:jc w:val="both"/>
        <w:rPr>
          <w:bCs/>
          <w:sz w:val="22"/>
          <w:szCs w:val="22"/>
        </w:rPr>
      </w:pPr>
    </w:p>
    <w:p w:rsidR="003C5C06" w:rsidRDefault="003C5C06" w:rsidP="00603ABC">
      <w:pPr>
        <w:pStyle w:val="Default"/>
        <w:ind w:left="720"/>
        <w:jc w:val="both"/>
        <w:rPr>
          <w:sz w:val="22"/>
          <w:szCs w:val="22"/>
        </w:rPr>
      </w:pPr>
      <w:r w:rsidRPr="00603ABC">
        <w:rPr>
          <w:sz w:val="22"/>
          <w:szCs w:val="22"/>
        </w:rPr>
        <w:t xml:space="preserve">En artículo 73 de este ordenamiento legal </w:t>
      </w:r>
      <w:r w:rsidRPr="00140E41">
        <w:rPr>
          <w:sz w:val="22"/>
          <w:szCs w:val="22"/>
        </w:rPr>
        <w:t>señala la adjudicación directa cuando “en el mercado sólo exista un posible oferente”</w:t>
      </w:r>
      <w:r w:rsidR="00140E41" w:rsidRPr="00140E41">
        <w:rPr>
          <w:sz w:val="22"/>
          <w:szCs w:val="22"/>
        </w:rPr>
        <w:t xml:space="preserve">, Si al solicitar este Consejo un servicio o una adquisición solo hay una sola empresa que la produzca entonces se le </w:t>
      </w:r>
      <w:r w:rsidR="00397D4D" w:rsidRPr="00140E41">
        <w:rPr>
          <w:sz w:val="22"/>
          <w:szCs w:val="22"/>
        </w:rPr>
        <w:t>otorgará</w:t>
      </w:r>
      <w:r w:rsidR="00140E41" w:rsidRPr="00140E41">
        <w:rPr>
          <w:sz w:val="22"/>
          <w:szCs w:val="22"/>
        </w:rPr>
        <w:t xml:space="preserve"> de forma directa la contratación </w:t>
      </w:r>
      <w:r w:rsidR="00140E41">
        <w:rPr>
          <w:sz w:val="22"/>
          <w:szCs w:val="22"/>
          <w:u w:val="single"/>
        </w:rPr>
        <w:t xml:space="preserve"> </w:t>
      </w:r>
      <w:r w:rsidRPr="00603ABC">
        <w:rPr>
          <w:sz w:val="22"/>
          <w:szCs w:val="22"/>
        </w:rPr>
        <w:t xml:space="preserve"> </w:t>
      </w:r>
    </w:p>
    <w:p w:rsidR="00602AC5" w:rsidRDefault="00602AC5" w:rsidP="00603ABC">
      <w:pPr>
        <w:pStyle w:val="Default"/>
        <w:ind w:left="720"/>
        <w:jc w:val="both"/>
        <w:rPr>
          <w:sz w:val="22"/>
          <w:szCs w:val="22"/>
        </w:rPr>
      </w:pPr>
    </w:p>
    <w:p w:rsidR="00602AC5" w:rsidRPr="00603ABC" w:rsidRDefault="00602AC5" w:rsidP="00603ABC">
      <w:pPr>
        <w:pStyle w:val="Default"/>
        <w:ind w:left="720"/>
        <w:jc w:val="both"/>
        <w:rPr>
          <w:sz w:val="22"/>
          <w:szCs w:val="22"/>
        </w:rPr>
      </w:pPr>
    </w:p>
    <w:p w:rsidR="003C5C06" w:rsidRPr="00603ABC" w:rsidRDefault="003C5C06" w:rsidP="00397D4D">
      <w:pPr>
        <w:pStyle w:val="Default"/>
        <w:numPr>
          <w:ilvl w:val="0"/>
          <w:numId w:val="12"/>
        </w:numPr>
        <w:jc w:val="both"/>
        <w:rPr>
          <w:sz w:val="22"/>
          <w:szCs w:val="22"/>
        </w:rPr>
      </w:pPr>
      <w:r w:rsidRPr="00603ABC">
        <w:rPr>
          <w:bCs/>
          <w:sz w:val="22"/>
          <w:szCs w:val="22"/>
        </w:rPr>
        <w:t>Y el A</w:t>
      </w:r>
      <w:r w:rsidRPr="00603ABC">
        <w:rPr>
          <w:sz w:val="22"/>
          <w:szCs w:val="22"/>
        </w:rPr>
        <w:t xml:space="preserve">rtículo 74 de la misma ley </w:t>
      </w:r>
      <w:r w:rsidRPr="00603ABC">
        <w:rPr>
          <w:i/>
          <w:sz w:val="22"/>
          <w:szCs w:val="22"/>
        </w:rPr>
        <w:t>en comento</w:t>
      </w:r>
      <w:r w:rsidRPr="00603ABC">
        <w:rPr>
          <w:sz w:val="22"/>
          <w:szCs w:val="22"/>
        </w:rPr>
        <w:t xml:space="preserve">, “1. Las adjudicaciones directas deberán ser autorizadas por el comité del ente público…” </w:t>
      </w:r>
    </w:p>
    <w:p w:rsidR="003C5C06" w:rsidRPr="00603ABC" w:rsidRDefault="003C5C06" w:rsidP="00603ABC">
      <w:pPr>
        <w:pStyle w:val="Default"/>
        <w:ind w:left="720"/>
        <w:jc w:val="both"/>
        <w:rPr>
          <w:sz w:val="22"/>
          <w:szCs w:val="22"/>
        </w:rPr>
      </w:pPr>
    </w:p>
    <w:p w:rsidR="003C5C06" w:rsidRPr="00603ABC" w:rsidRDefault="003C5C06" w:rsidP="00603ABC">
      <w:pPr>
        <w:pStyle w:val="Default"/>
        <w:ind w:left="720"/>
        <w:jc w:val="both"/>
        <w:rPr>
          <w:sz w:val="22"/>
          <w:szCs w:val="22"/>
        </w:rPr>
      </w:pPr>
      <w:r w:rsidRPr="00603ABC">
        <w:rPr>
          <w:sz w:val="22"/>
          <w:szCs w:val="22"/>
        </w:rPr>
        <w:t>Nos remite al</w:t>
      </w:r>
      <w:r w:rsidRPr="00603ABC">
        <w:rPr>
          <w:bCs/>
          <w:sz w:val="22"/>
          <w:szCs w:val="22"/>
        </w:rPr>
        <w:t xml:space="preserve"> Párrafo 3, del Artículo 26, del Reglamento de Compras Gubernamentales, Enajenaciones y Contratación de Servicios del Consejo Municipal del Deporte de San Pedro Tlaquepaque</w:t>
      </w:r>
    </w:p>
    <w:p w:rsidR="003C5C06" w:rsidRPr="00603ABC" w:rsidRDefault="003C5C06" w:rsidP="00603ABC">
      <w:pPr>
        <w:spacing w:after="0" w:line="240" w:lineRule="auto"/>
        <w:jc w:val="both"/>
        <w:rPr>
          <w:rFonts w:ascii="Arial" w:hAnsi="Arial" w:cs="Arial"/>
        </w:rPr>
      </w:pPr>
      <w:r w:rsidRPr="00603ABC">
        <w:rPr>
          <w:rFonts w:ascii="Arial" w:hAnsi="Arial" w:cs="Arial"/>
        </w:rPr>
        <w:t xml:space="preserve"> </w:t>
      </w:r>
    </w:p>
    <w:p w:rsidR="003C5C06" w:rsidRPr="00603ABC" w:rsidRDefault="003C5C06" w:rsidP="00603ABC">
      <w:pPr>
        <w:spacing w:after="0" w:line="240" w:lineRule="auto"/>
        <w:jc w:val="both"/>
        <w:rPr>
          <w:rFonts w:ascii="Arial" w:hAnsi="Arial" w:cs="Arial"/>
        </w:rPr>
      </w:pPr>
    </w:p>
    <w:p w:rsidR="003C5C06" w:rsidRPr="00603ABC" w:rsidRDefault="003C5C06" w:rsidP="00603ABC">
      <w:pPr>
        <w:spacing w:after="0" w:line="240" w:lineRule="auto"/>
        <w:jc w:val="both"/>
        <w:rPr>
          <w:rFonts w:ascii="Arial" w:hAnsi="Arial" w:cs="Arial"/>
        </w:rPr>
      </w:pPr>
    </w:p>
    <w:sectPr w:rsidR="003C5C06" w:rsidRPr="00603ABC" w:rsidSect="00AE19A3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0FD" w:rsidRDefault="003B30FD" w:rsidP="00D765A2">
      <w:pPr>
        <w:spacing w:after="0" w:line="240" w:lineRule="auto"/>
      </w:pPr>
      <w:r>
        <w:separator/>
      </w:r>
    </w:p>
  </w:endnote>
  <w:endnote w:type="continuationSeparator" w:id="0">
    <w:p w:rsidR="003B30FD" w:rsidRDefault="003B30FD" w:rsidP="00D76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0FD" w:rsidRDefault="003B30FD" w:rsidP="00D765A2">
      <w:pPr>
        <w:spacing w:after="0" w:line="240" w:lineRule="auto"/>
      </w:pPr>
      <w:r>
        <w:separator/>
      </w:r>
    </w:p>
  </w:footnote>
  <w:footnote w:type="continuationSeparator" w:id="0">
    <w:p w:rsidR="003B30FD" w:rsidRDefault="003B30FD" w:rsidP="00D76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433" w:rsidRDefault="004E5433" w:rsidP="004E5433">
    <w:pPr>
      <w:pStyle w:val="Encabezado"/>
      <w:jc w:val="center"/>
    </w:pPr>
    <w:r>
      <w:t>UNIDAD DE TRANSPARENCIA DEL</w:t>
    </w:r>
  </w:p>
  <w:p w:rsidR="004E5433" w:rsidRDefault="004E5433" w:rsidP="004E5433">
    <w:pPr>
      <w:pStyle w:val="Encabezado"/>
      <w:jc w:val="center"/>
    </w:pPr>
    <w:r>
      <w:t>CONSEJO MUNICIPAL DEL DEPORTE DE SAN PEDRO TLAQUEPAQUE</w:t>
    </w:r>
  </w:p>
  <w:p w:rsidR="004E5433" w:rsidRDefault="004E543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95775"/>
    <w:multiLevelType w:val="hybridMultilevel"/>
    <w:tmpl w:val="8092FDC4"/>
    <w:lvl w:ilvl="0" w:tplc="B310EE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9C428F"/>
    <w:multiLevelType w:val="hybridMultilevel"/>
    <w:tmpl w:val="0FBCDB54"/>
    <w:lvl w:ilvl="0" w:tplc="6004D25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D15836"/>
    <w:multiLevelType w:val="hybridMultilevel"/>
    <w:tmpl w:val="D480C2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DE0292"/>
    <w:multiLevelType w:val="hybridMultilevel"/>
    <w:tmpl w:val="521EDF72"/>
    <w:lvl w:ilvl="0" w:tplc="E3D855C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5B4D99"/>
    <w:multiLevelType w:val="hybridMultilevel"/>
    <w:tmpl w:val="BAA8743C"/>
    <w:lvl w:ilvl="0" w:tplc="8A5A461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A0766CB"/>
    <w:multiLevelType w:val="multilevel"/>
    <w:tmpl w:val="83E21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CF6D76"/>
    <w:multiLevelType w:val="hybridMultilevel"/>
    <w:tmpl w:val="30024862"/>
    <w:lvl w:ilvl="0" w:tplc="080A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7">
    <w:nsid w:val="457670CE"/>
    <w:multiLevelType w:val="hybridMultilevel"/>
    <w:tmpl w:val="94749C1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480B38"/>
    <w:multiLevelType w:val="hybridMultilevel"/>
    <w:tmpl w:val="EAC63070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B319EC"/>
    <w:multiLevelType w:val="hybridMultilevel"/>
    <w:tmpl w:val="55C835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7A4754"/>
    <w:multiLevelType w:val="hybridMultilevel"/>
    <w:tmpl w:val="9AD679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CD4F4C"/>
    <w:multiLevelType w:val="hybridMultilevel"/>
    <w:tmpl w:val="013A5F76"/>
    <w:lvl w:ilvl="0" w:tplc="9DAC43A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1"/>
  </w:num>
  <w:num w:numId="8">
    <w:abstractNumId w:val="11"/>
  </w:num>
  <w:num w:numId="9">
    <w:abstractNumId w:val="3"/>
  </w:num>
  <w:num w:numId="10">
    <w:abstractNumId w:val="0"/>
  </w:num>
  <w:num w:numId="11">
    <w:abstractNumId w:val="4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65A2"/>
    <w:rsid w:val="00013982"/>
    <w:rsid w:val="00031477"/>
    <w:rsid w:val="000368C7"/>
    <w:rsid w:val="00040115"/>
    <w:rsid w:val="00067FB9"/>
    <w:rsid w:val="00076786"/>
    <w:rsid w:val="00077DC1"/>
    <w:rsid w:val="00087DB7"/>
    <w:rsid w:val="000A3CFE"/>
    <w:rsid w:val="000D67A5"/>
    <w:rsid w:val="00122581"/>
    <w:rsid w:val="0013510E"/>
    <w:rsid w:val="001360E9"/>
    <w:rsid w:val="0013686E"/>
    <w:rsid w:val="00140E41"/>
    <w:rsid w:val="00145ED8"/>
    <w:rsid w:val="00183D22"/>
    <w:rsid w:val="001C5B4F"/>
    <w:rsid w:val="00214C8A"/>
    <w:rsid w:val="002276D4"/>
    <w:rsid w:val="00232979"/>
    <w:rsid w:val="00251E77"/>
    <w:rsid w:val="00266905"/>
    <w:rsid w:val="002819D2"/>
    <w:rsid w:val="00281DF0"/>
    <w:rsid w:val="002966D4"/>
    <w:rsid w:val="002A4A7C"/>
    <w:rsid w:val="002A78FA"/>
    <w:rsid w:val="002C2E64"/>
    <w:rsid w:val="00303226"/>
    <w:rsid w:val="00321C1F"/>
    <w:rsid w:val="0033510F"/>
    <w:rsid w:val="00365EED"/>
    <w:rsid w:val="00381620"/>
    <w:rsid w:val="00397D4D"/>
    <w:rsid w:val="003B178E"/>
    <w:rsid w:val="003B30FD"/>
    <w:rsid w:val="003B52AC"/>
    <w:rsid w:val="003C5C06"/>
    <w:rsid w:val="003D0BB1"/>
    <w:rsid w:val="003F5134"/>
    <w:rsid w:val="00434566"/>
    <w:rsid w:val="00435689"/>
    <w:rsid w:val="00452FCC"/>
    <w:rsid w:val="00464A7F"/>
    <w:rsid w:val="00466E92"/>
    <w:rsid w:val="004749EE"/>
    <w:rsid w:val="0048058D"/>
    <w:rsid w:val="004833F6"/>
    <w:rsid w:val="004A3A0D"/>
    <w:rsid w:val="004C1C52"/>
    <w:rsid w:val="004D0D3C"/>
    <w:rsid w:val="004E5433"/>
    <w:rsid w:val="004F6AB1"/>
    <w:rsid w:val="0050109B"/>
    <w:rsid w:val="00517136"/>
    <w:rsid w:val="00526899"/>
    <w:rsid w:val="00552DA5"/>
    <w:rsid w:val="005713AC"/>
    <w:rsid w:val="005735D1"/>
    <w:rsid w:val="00587C8D"/>
    <w:rsid w:val="005D04A1"/>
    <w:rsid w:val="005E79A7"/>
    <w:rsid w:val="00602689"/>
    <w:rsid w:val="00602AC5"/>
    <w:rsid w:val="00603ABC"/>
    <w:rsid w:val="00622D2B"/>
    <w:rsid w:val="00634378"/>
    <w:rsid w:val="00657746"/>
    <w:rsid w:val="0068213E"/>
    <w:rsid w:val="006D7AF6"/>
    <w:rsid w:val="007030C3"/>
    <w:rsid w:val="00714A74"/>
    <w:rsid w:val="00724024"/>
    <w:rsid w:val="007651DE"/>
    <w:rsid w:val="00793695"/>
    <w:rsid w:val="00812264"/>
    <w:rsid w:val="00882925"/>
    <w:rsid w:val="008932AB"/>
    <w:rsid w:val="008D126E"/>
    <w:rsid w:val="008D3894"/>
    <w:rsid w:val="008E09B4"/>
    <w:rsid w:val="008E3938"/>
    <w:rsid w:val="009258B1"/>
    <w:rsid w:val="009471D5"/>
    <w:rsid w:val="00975669"/>
    <w:rsid w:val="009852FF"/>
    <w:rsid w:val="009A6E26"/>
    <w:rsid w:val="009C38B7"/>
    <w:rsid w:val="009E275E"/>
    <w:rsid w:val="00A0442E"/>
    <w:rsid w:val="00A40F13"/>
    <w:rsid w:val="00AA1E44"/>
    <w:rsid w:val="00AA2C7E"/>
    <w:rsid w:val="00AD6F36"/>
    <w:rsid w:val="00AE19A3"/>
    <w:rsid w:val="00B1307D"/>
    <w:rsid w:val="00B350EA"/>
    <w:rsid w:val="00B54B89"/>
    <w:rsid w:val="00B751C2"/>
    <w:rsid w:val="00B95F4A"/>
    <w:rsid w:val="00BB696F"/>
    <w:rsid w:val="00BE1548"/>
    <w:rsid w:val="00C03113"/>
    <w:rsid w:val="00C11632"/>
    <w:rsid w:val="00C139C9"/>
    <w:rsid w:val="00C21D60"/>
    <w:rsid w:val="00C478C4"/>
    <w:rsid w:val="00C96CF7"/>
    <w:rsid w:val="00CD1C1B"/>
    <w:rsid w:val="00CE5F04"/>
    <w:rsid w:val="00CF4F07"/>
    <w:rsid w:val="00D13F54"/>
    <w:rsid w:val="00D50CAA"/>
    <w:rsid w:val="00D765A2"/>
    <w:rsid w:val="00DA129C"/>
    <w:rsid w:val="00DB27CB"/>
    <w:rsid w:val="00DB564C"/>
    <w:rsid w:val="00DC4BEE"/>
    <w:rsid w:val="00DE3D47"/>
    <w:rsid w:val="00DE41D7"/>
    <w:rsid w:val="00DF1505"/>
    <w:rsid w:val="00E20FE2"/>
    <w:rsid w:val="00E373BB"/>
    <w:rsid w:val="00E45598"/>
    <w:rsid w:val="00E834CA"/>
    <w:rsid w:val="00E915C8"/>
    <w:rsid w:val="00F03555"/>
    <w:rsid w:val="00F04311"/>
    <w:rsid w:val="00F34738"/>
    <w:rsid w:val="00F54A46"/>
    <w:rsid w:val="00F62203"/>
    <w:rsid w:val="00F92933"/>
    <w:rsid w:val="00FD35F3"/>
    <w:rsid w:val="00FE0387"/>
    <w:rsid w:val="00FE7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5A2"/>
    <w:pPr>
      <w:spacing w:line="256" w:lineRule="auto"/>
    </w:p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765A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39"/>
    <w:rsid w:val="00D765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765A2"/>
    <w:pPr>
      <w:ind w:left="720"/>
      <w:contextualSpacing/>
    </w:pPr>
  </w:style>
  <w:style w:type="character" w:styleId="Refdenotaalpie">
    <w:name w:val="footnote reference"/>
    <w:basedOn w:val="Fuentedeprrafopredeter"/>
    <w:uiPriority w:val="99"/>
    <w:semiHidden/>
    <w:unhideWhenUsed/>
    <w:rsid w:val="00D765A2"/>
    <w:rPr>
      <w:vertAlign w:val="superscript"/>
    </w:rPr>
  </w:style>
  <w:style w:type="paragraph" w:styleId="Sinespaciado">
    <w:name w:val="No Spacing"/>
    <w:uiPriority w:val="1"/>
    <w:qFormat/>
    <w:rsid w:val="001C5B4F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semiHidden/>
    <w:unhideWhenUsed/>
    <w:rsid w:val="004E54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E5433"/>
  </w:style>
  <w:style w:type="paragraph" w:styleId="Piedepgina">
    <w:name w:val="footer"/>
    <w:basedOn w:val="Normal"/>
    <w:link w:val="PiedepginaCar"/>
    <w:uiPriority w:val="99"/>
    <w:semiHidden/>
    <w:unhideWhenUsed/>
    <w:rsid w:val="004E54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E5433"/>
  </w:style>
  <w:style w:type="paragraph" w:styleId="Textodeglobo">
    <w:name w:val="Balloon Text"/>
    <w:basedOn w:val="Normal"/>
    <w:link w:val="TextodegloboCar"/>
    <w:uiPriority w:val="99"/>
    <w:semiHidden/>
    <w:unhideWhenUsed/>
    <w:rsid w:val="004E5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5433"/>
    <w:rPr>
      <w:rFonts w:ascii="Tahoma" w:hAnsi="Tahoma" w:cs="Tahoma"/>
      <w:sz w:val="16"/>
      <w:szCs w:val="16"/>
    </w:rPr>
  </w:style>
  <w:style w:type="paragraph" w:styleId="Epgrafe">
    <w:name w:val="caption"/>
    <w:basedOn w:val="Normal"/>
    <w:next w:val="Normal"/>
    <w:uiPriority w:val="35"/>
    <w:unhideWhenUsed/>
    <w:qFormat/>
    <w:rsid w:val="004749EE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customStyle="1" w:styleId="Estilo">
    <w:name w:val="Estilo"/>
    <w:basedOn w:val="Sinespaciado"/>
    <w:link w:val="EstiloCar"/>
    <w:rsid w:val="00587C8D"/>
    <w:pPr>
      <w:jc w:val="both"/>
    </w:pPr>
    <w:rPr>
      <w:rFonts w:ascii="Arial" w:eastAsia="Calibri" w:hAnsi="Arial" w:cs="Arial"/>
      <w:sz w:val="24"/>
      <w:szCs w:val="24"/>
    </w:rPr>
  </w:style>
  <w:style w:type="character" w:customStyle="1" w:styleId="EstiloCar">
    <w:name w:val="Estilo Car"/>
    <w:basedOn w:val="Fuentedeprrafopredeter"/>
    <w:link w:val="Estilo"/>
    <w:locked/>
    <w:rsid w:val="00587C8D"/>
    <w:rPr>
      <w:rFonts w:ascii="Arial" w:eastAsia="Calibri" w:hAnsi="Arial" w:cs="Arial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517136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4A3A0D"/>
    <w:rPr>
      <w:color w:val="0563C1" w:themeColor="hyperlink"/>
      <w:u w:val="single"/>
    </w:rPr>
  </w:style>
  <w:style w:type="paragraph" w:customStyle="1" w:styleId="Default">
    <w:name w:val="Default"/>
    <w:rsid w:val="003C5C0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3</Pages>
  <Words>943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Zeyry Adrián Carbajal Miranda</dc:creator>
  <cp:lastModifiedBy>comude</cp:lastModifiedBy>
  <cp:revision>62</cp:revision>
  <cp:lastPrinted>2022-03-11T15:50:00Z</cp:lastPrinted>
  <dcterms:created xsi:type="dcterms:W3CDTF">2022-02-02T20:39:00Z</dcterms:created>
  <dcterms:modified xsi:type="dcterms:W3CDTF">2022-07-14T21:54:00Z</dcterms:modified>
</cp:coreProperties>
</file>